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65" w:rsidRPr="00180B09" w:rsidRDefault="00AD6F65" w:rsidP="00DC585F">
      <w:pPr>
        <w:pStyle w:val="Encabezado"/>
        <w:tabs>
          <w:tab w:val="left" w:pos="2775"/>
        </w:tabs>
        <w:rPr>
          <w:rFonts w:ascii="Arial Black" w:hAnsi="Arial Black"/>
          <w:b/>
          <w:iCs/>
          <w:sz w:val="21"/>
          <w:szCs w:val="21"/>
        </w:rPr>
      </w:pPr>
      <w:bookmarkStart w:id="0" w:name="_GoBack"/>
      <w:bookmarkEnd w:id="0"/>
      <w:r>
        <w:rPr>
          <w:rFonts w:ascii="Arial Black" w:hAnsi="Arial Black"/>
          <w:b/>
          <w:iCs/>
          <w:sz w:val="21"/>
          <w:szCs w:val="21"/>
        </w:rPr>
        <w:tab/>
      </w:r>
      <w:r w:rsidRPr="00180B09">
        <w:rPr>
          <w:rFonts w:ascii="Arial Black" w:hAnsi="Arial Black"/>
          <w:b/>
          <w:iCs/>
          <w:sz w:val="21"/>
          <w:szCs w:val="21"/>
        </w:rPr>
        <w:t>DECLARACIÓN JURADA PERSONA NATURAL</w:t>
      </w:r>
    </w:p>
    <w:p w:rsidR="00AD6F65" w:rsidRDefault="00AD6F65" w:rsidP="00AD6F65"/>
    <w:tbl>
      <w:tblPr>
        <w:tblW w:w="10490" w:type="dxa"/>
        <w:tblInd w:w="250" w:type="dxa"/>
        <w:tblLook w:val="01E0" w:firstRow="1" w:lastRow="1" w:firstColumn="1" w:lastColumn="1" w:noHBand="0" w:noVBand="0"/>
      </w:tblPr>
      <w:tblGrid>
        <w:gridCol w:w="10490"/>
      </w:tblGrid>
      <w:tr w:rsidR="00AD6F65" w:rsidRPr="005D67E8" w:rsidTr="00C845EF">
        <w:tc>
          <w:tcPr>
            <w:tcW w:w="10490" w:type="dxa"/>
            <w:shd w:val="clear" w:color="auto" w:fill="auto"/>
          </w:tcPr>
          <w:p w:rsidR="00AD6F65" w:rsidRPr="00A42B1B" w:rsidRDefault="00AD6F65" w:rsidP="00DC585F">
            <w:pPr>
              <w:tabs>
                <w:tab w:val="left" w:pos="10560"/>
              </w:tabs>
              <w:spacing w:line="276" w:lineRule="auto"/>
              <w:ind w:right="34" w:firstLine="34"/>
              <w:jc w:val="both"/>
              <w:rPr>
                <w:rFonts w:ascii="Arial" w:hAnsi="Arial"/>
                <w:sz w:val="18"/>
                <w:szCs w:val="18"/>
              </w:rPr>
            </w:pPr>
            <w:r w:rsidRPr="00A42B1B">
              <w:rPr>
                <w:rFonts w:ascii="Arial" w:hAnsi="Arial"/>
                <w:sz w:val="18"/>
                <w:szCs w:val="18"/>
              </w:rPr>
              <w:t>Yo</w:t>
            </w:r>
            <w:proofErr w:type="gramStart"/>
            <w:r w:rsidRPr="00A42B1B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 w:rsidR="00DC58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o14"/>
            <w:r w:rsidR="00DC585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585F">
              <w:rPr>
                <w:rFonts w:ascii="Arial" w:hAnsi="Arial"/>
                <w:sz w:val="18"/>
                <w:szCs w:val="18"/>
              </w:rPr>
            </w:r>
            <w:r w:rsidR="00DC585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proofErr w:type="gramStart"/>
            <w:r w:rsidRPr="00A42B1B">
              <w:rPr>
                <w:rFonts w:ascii="Arial" w:hAnsi="Arial"/>
                <w:sz w:val="18"/>
                <w:szCs w:val="18"/>
              </w:rPr>
              <w:t>,</w:t>
            </w:r>
            <w:proofErr w:type="gramEnd"/>
            <w:r w:rsidRPr="00A42B1B">
              <w:rPr>
                <w:rFonts w:ascii="Arial" w:hAnsi="Arial"/>
                <w:sz w:val="18"/>
                <w:szCs w:val="18"/>
              </w:rPr>
              <w:t xml:space="preserve"> de nacionalidad: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DC58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DC585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585F">
              <w:rPr>
                <w:rFonts w:ascii="Arial" w:hAnsi="Arial"/>
                <w:sz w:val="18"/>
                <w:szCs w:val="18"/>
              </w:rPr>
            </w:r>
            <w:r w:rsidR="00DC585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sz w:val="18"/>
                <w:szCs w:val="18"/>
              </w:rPr>
              <w:fldChar w:fldCharType="end"/>
            </w:r>
            <w:r w:rsidRPr="00A42B1B">
              <w:rPr>
                <w:rFonts w:ascii="Arial" w:hAnsi="Arial"/>
                <w:sz w:val="18"/>
                <w:szCs w:val="18"/>
              </w:rPr>
              <w:t>, mayor de edad, de estado civil: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42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B1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42B1B">
              <w:rPr>
                <w:rFonts w:ascii="Arial" w:hAnsi="Arial"/>
                <w:sz w:val="18"/>
                <w:szCs w:val="18"/>
              </w:rPr>
            </w:r>
            <w:r w:rsidRPr="00A42B1B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A42B1B">
              <w:rPr>
                <w:rFonts w:ascii="Arial" w:hAnsi="Arial"/>
                <w:sz w:val="18"/>
                <w:szCs w:val="18"/>
              </w:rPr>
              <w:fldChar w:fldCharType="end"/>
            </w:r>
            <w:r w:rsidRPr="00A42B1B">
              <w:rPr>
                <w:rFonts w:ascii="Arial" w:hAnsi="Arial"/>
                <w:sz w:val="18"/>
                <w:szCs w:val="18"/>
              </w:rPr>
              <w:t>, de profesión u oficio: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DC58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DC585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585F">
              <w:rPr>
                <w:rFonts w:ascii="Arial" w:hAnsi="Arial"/>
                <w:sz w:val="18"/>
                <w:szCs w:val="18"/>
              </w:rPr>
            </w:r>
            <w:r w:rsidR="00DC585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sz w:val="18"/>
                <w:szCs w:val="18"/>
              </w:rPr>
              <w:fldChar w:fldCharType="end"/>
            </w:r>
            <w:r w:rsidRPr="00A42B1B">
              <w:rPr>
                <w:rFonts w:ascii="Arial" w:hAnsi="Arial"/>
                <w:sz w:val="18"/>
                <w:szCs w:val="18"/>
              </w:rPr>
              <w:t xml:space="preserve"> y titular del documento de identidad Nro. [Cédula de identidad (C.I.-) o Pasaporte (P.-)]: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DC58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Texto5"/>
            <w:r w:rsidR="00DC585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585F">
              <w:rPr>
                <w:rFonts w:ascii="Arial" w:hAnsi="Arial"/>
                <w:sz w:val="18"/>
                <w:szCs w:val="18"/>
              </w:rPr>
            </w:r>
            <w:r w:rsidR="00DC585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Pr="00A42B1B">
              <w:rPr>
                <w:rFonts w:ascii="Arial" w:hAnsi="Arial"/>
                <w:sz w:val="18"/>
                <w:szCs w:val="18"/>
              </w:rPr>
              <w:t>, domiciliado en la ciudad de: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DC58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" w:name="Texto6"/>
            <w:r w:rsidR="00DC585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585F">
              <w:rPr>
                <w:rFonts w:ascii="Arial" w:hAnsi="Arial"/>
                <w:sz w:val="18"/>
                <w:szCs w:val="18"/>
              </w:rPr>
            </w:r>
            <w:r w:rsidR="00DC585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585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Pr="00A42B1B">
              <w:rPr>
                <w:rFonts w:ascii="Arial" w:hAnsi="Arial"/>
                <w:sz w:val="18"/>
                <w:szCs w:val="18"/>
              </w:rPr>
              <w:t xml:space="preserve">, </w:t>
            </w:r>
            <w:r w:rsidRPr="00D61449">
              <w:rPr>
                <w:rFonts w:ascii="Arial" w:hAnsi="Arial"/>
                <w:sz w:val="18"/>
                <w:szCs w:val="18"/>
              </w:rPr>
              <w:t>de conformidad a</w:t>
            </w:r>
            <w:r>
              <w:rPr>
                <w:rFonts w:ascii="Arial" w:hAnsi="Arial"/>
                <w:sz w:val="18"/>
                <w:szCs w:val="18"/>
              </w:rPr>
              <w:t xml:space="preserve"> lo dispuesto en los Artículos 3, 12 y 45</w:t>
            </w:r>
            <w:r w:rsidRPr="00D61449">
              <w:rPr>
                <w:rFonts w:ascii="Arial" w:hAnsi="Arial"/>
                <w:sz w:val="18"/>
                <w:szCs w:val="18"/>
              </w:rPr>
              <w:t xml:space="preserve"> de las </w:t>
            </w:r>
            <w:r w:rsidRPr="00625F48">
              <w:rPr>
                <w:rFonts w:ascii="Arial" w:hAnsi="Arial"/>
                <w:sz w:val="18"/>
                <w:szCs w:val="18"/>
              </w:rPr>
              <w:t>Normas Relativas a la Administración y Fiscalización de los Riesgos relacionados con la Legitimación de Capitales, Financiamiento al Terrorismo y Financiamiento de la Proliferación de Armas de Destrucción Masiva aplicables a los Sujetos regulados por la Superintendencia Nacional de Valores</w:t>
            </w:r>
            <w:r w:rsidRPr="00D61449">
              <w:rPr>
                <w:rFonts w:ascii="Arial" w:hAnsi="Arial"/>
                <w:sz w:val="18"/>
                <w:szCs w:val="18"/>
              </w:rPr>
              <w:t xml:space="preserve">, que constan en la </w:t>
            </w:r>
            <w:r>
              <w:rPr>
                <w:rFonts w:ascii="Arial" w:hAnsi="Arial"/>
                <w:sz w:val="18"/>
                <w:szCs w:val="18"/>
              </w:rPr>
              <w:t>Providencia</w:t>
            </w:r>
            <w:r w:rsidRPr="00D61449">
              <w:rPr>
                <w:rFonts w:ascii="Arial" w:hAnsi="Arial"/>
                <w:sz w:val="18"/>
                <w:szCs w:val="18"/>
              </w:rPr>
              <w:t xml:space="preserve"> </w:t>
            </w:r>
            <w:r w:rsidRPr="00D61449">
              <w:rPr>
                <w:rFonts w:ascii="Arial" w:hAnsi="Arial"/>
                <w:bCs/>
                <w:sz w:val="18"/>
                <w:szCs w:val="18"/>
              </w:rPr>
              <w:t>Nro.</w:t>
            </w:r>
            <w:r w:rsidRPr="00D61449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074 </w:t>
            </w:r>
            <w:r w:rsidRPr="00D61449">
              <w:rPr>
                <w:rFonts w:ascii="Arial" w:hAnsi="Arial"/>
                <w:sz w:val="18"/>
                <w:szCs w:val="18"/>
              </w:rPr>
              <w:t xml:space="preserve">emanada de la </w:t>
            </w:r>
            <w:r w:rsidRPr="00D61449">
              <w:rPr>
                <w:rFonts w:ascii="Arial" w:hAnsi="Arial"/>
                <w:bCs/>
                <w:sz w:val="18"/>
                <w:szCs w:val="18"/>
              </w:rPr>
              <w:t>Superintendencia Nacional de Valores en fecha 19/05/2011</w:t>
            </w:r>
            <w:r w:rsidRPr="00D61449">
              <w:rPr>
                <w:rFonts w:ascii="Arial" w:hAnsi="Arial"/>
                <w:sz w:val="18"/>
                <w:szCs w:val="18"/>
              </w:rPr>
              <w:t xml:space="preserve">, publicada en la Gaceta Oficial Nro. </w:t>
            </w:r>
            <w:r>
              <w:rPr>
                <w:rFonts w:ascii="Arial" w:hAnsi="Arial"/>
                <w:sz w:val="18"/>
                <w:szCs w:val="18"/>
              </w:rPr>
              <w:t xml:space="preserve">41.788 </w:t>
            </w:r>
            <w:r w:rsidRPr="00D61449">
              <w:rPr>
                <w:rFonts w:ascii="Arial" w:hAnsi="Arial"/>
                <w:sz w:val="18"/>
                <w:szCs w:val="18"/>
              </w:rPr>
              <w:t xml:space="preserve">de fecha </w:t>
            </w:r>
            <w:r>
              <w:rPr>
                <w:rFonts w:ascii="Arial" w:hAnsi="Arial"/>
                <w:sz w:val="18"/>
                <w:szCs w:val="18"/>
              </w:rPr>
              <w:t>26/12/2019</w:t>
            </w:r>
            <w:r w:rsidRPr="00D61449">
              <w:rPr>
                <w:rFonts w:ascii="Arial" w:hAnsi="Arial"/>
                <w:sz w:val="18"/>
                <w:szCs w:val="18"/>
              </w:rPr>
              <w:t xml:space="preserve">, y (o) en </w:t>
            </w:r>
            <w:r w:rsidRPr="00D61449">
              <w:rPr>
                <w:rFonts w:ascii="Arial" w:hAnsi="Arial"/>
                <w:bCs/>
                <w:sz w:val="18"/>
                <w:szCs w:val="18"/>
              </w:rPr>
              <w:t xml:space="preserve">el </w:t>
            </w:r>
            <w:r w:rsidRPr="00D61449">
              <w:rPr>
                <w:rFonts w:ascii="Arial" w:hAnsi="Arial"/>
                <w:sz w:val="18"/>
                <w:szCs w:val="18"/>
              </w:rPr>
              <w:t xml:space="preserve">Artículo 9 de la Ley Orgánica Contra la Delincuencia Organizada y Financiamiento al Terrorismo (LOCDO/FT) vigente, suficientemente facultado (a) (s) para estos efectos, declaro (amos) bajo fe de juramento, que en virtud de la actividad más abajo identificada, a la que regular o habitualmente se dedica mi (nuestra) representada, ésta ha adoptado, desarrolla y ejecuta programas, normas y controles dirigidos a mitigar los riesgos que pudiera generar la utilización de los productos y servicios ofrecidos al público en general por </w:t>
            </w:r>
            <w:r w:rsidRPr="00A42B1B">
              <w:rPr>
                <w:rFonts w:ascii="Arial" w:hAnsi="Arial"/>
                <w:sz w:val="18"/>
                <w:szCs w:val="18"/>
              </w:rPr>
              <w:t>Mercantil Merinvest Casa de Bolsa, C.A.,</w:t>
            </w:r>
            <w:r w:rsidRPr="00D61449">
              <w:rPr>
                <w:rFonts w:ascii="Arial" w:hAnsi="Arial"/>
                <w:sz w:val="18"/>
                <w:szCs w:val="18"/>
              </w:rPr>
              <w:t xml:space="preserve"> </w:t>
            </w:r>
            <w:r w:rsidRPr="00643737">
              <w:rPr>
                <w:rFonts w:ascii="Arial" w:hAnsi="Arial"/>
                <w:sz w:val="20"/>
                <w:szCs w:val="20"/>
              </w:rPr>
              <w:t>como instrumentos para pretender efectuar la legitimación de capitales</w:t>
            </w:r>
            <w:r>
              <w:rPr>
                <w:rFonts w:ascii="Arial" w:hAnsi="Arial"/>
                <w:sz w:val="20"/>
                <w:szCs w:val="20"/>
              </w:rPr>
              <w:t>, financiamiento al terrorismo o financiamiento a la proliferación de armas de destrucción masiva</w:t>
            </w:r>
            <w:r w:rsidRPr="00643737">
              <w:rPr>
                <w:rFonts w:ascii="Arial" w:hAnsi="Arial"/>
                <w:sz w:val="20"/>
                <w:szCs w:val="20"/>
              </w:rPr>
              <w:t xml:space="preserve"> provenientes de actividades ilícitas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D6F65" w:rsidRPr="005D67E8" w:rsidTr="00C845EF">
        <w:tc>
          <w:tcPr>
            <w:tcW w:w="10490" w:type="dxa"/>
            <w:shd w:val="clear" w:color="auto" w:fill="auto"/>
            <w:vAlign w:val="bottom"/>
          </w:tcPr>
          <w:p w:rsidR="00AD6F65" w:rsidRPr="00180B09" w:rsidRDefault="00AD6F65" w:rsidP="00C845EF">
            <w:pPr>
              <w:tabs>
                <w:tab w:val="left" w:pos="10560"/>
              </w:tabs>
              <w:ind w:right="3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D6F65" w:rsidRPr="00432B9F" w:rsidRDefault="00AD6F65" w:rsidP="00C845EF">
            <w:pPr>
              <w:tabs>
                <w:tab w:val="left" w:pos="10560"/>
              </w:tabs>
              <w:ind w:right="3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D6F65" w:rsidRDefault="00AD6F65" w:rsidP="00C845EF">
            <w:pPr>
              <w:tabs>
                <w:tab w:val="left" w:pos="10560"/>
              </w:tabs>
              <w:ind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B1B">
              <w:rPr>
                <w:rFonts w:ascii="Arial" w:hAnsi="Arial" w:cs="Arial"/>
                <w:b/>
                <w:sz w:val="18"/>
                <w:szCs w:val="18"/>
              </w:rPr>
              <w:t>LISTA DE ACTIVIDADES ECONÓMICAS A LA QUE SE DEDICA</w:t>
            </w:r>
          </w:p>
          <w:p w:rsidR="00AD6F65" w:rsidRPr="00180B09" w:rsidRDefault="00AD6F65" w:rsidP="00C845EF">
            <w:pPr>
              <w:tabs>
                <w:tab w:val="left" w:pos="10560"/>
              </w:tabs>
              <w:ind w:right="3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D6F65" w:rsidRDefault="00AD6F65" w:rsidP="00C845EF">
            <w:pPr>
              <w:tabs>
                <w:tab w:val="left" w:pos="10560"/>
              </w:tabs>
              <w:ind w:right="3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0B09">
              <w:rPr>
                <w:rFonts w:ascii="Arial" w:hAnsi="Arial" w:cs="Arial"/>
                <w:b/>
                <w:bCs/>
                <w:sz w:val="16"/>
                <w:szCs w:val="16"/>
              </w:rPr>
              <w:t>SELECCIONE:</w:t>
            </w:r>
          </w:p>
          <w:p w:rsidR="00AD6F65" w:rsidRPr="00180B09" w:rsidRDefault="00AD6F65" w:rsidP="00C845EF">
            <w:pPr>
              <w:tabs>
                <w:tab w:val="left" w:pos="10560"/>
              </w:tabs>
              <w:ind w:right="33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D6F65" w:rsidRPr="005D67E8" w:rsidTr="00C845EF">
        <w:trPr>
          <w:trHeight w:val="676"/>
        </w:trPr>
        <w:tc>
          <w:tcPr>
            <w:tcW w:w="10490" w:type="dxa"/>
            <w:shd w:val="clear" w:color="auto" w:fill="auto"/>
          </w:tcPr>
          <w:tbl>
            <w:tblPr>
              <w:tblW w:w="10142" w:type="dxa"/>
              <w:tblLook w:val="04A0" w:firstRow="1" w:lastRow="0" w:firstColumn="1" w:lastColumn="0" w:noHBand="0" w:noVBand="1"/>
            </w:tblPr>
            <w:tblGrid>
              <w:gridCol w:w="562"/>
              <w:gridCol w:w="9580"/>
            </w:tblGrid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Abogado, Administrador, Economista o Contador Público en el libre ejercicio de la profesión, que lleva a cabo transacciones para un cliente con respecto a las siguientes actividades: compraventa de bienes inmuebles, administración del dinero, valores y otros activos del cliente, administración de cuentas bancarias, ahorro o valores, organización de aportes para la creación, operación o administración de compañías, creación, operación o administración de personas jurídicas o estructuras jurídicas, y compra y venta de entidades comerciales.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Almacenes Generales de Depósitos.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Comercio de joyas, metales y piedras preciosas.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Comercio de objetos de arte o arqueología, antigüedades, monedas y sellos postales.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Compra, venta y arrendamiento de naves, aeronaves y vehículos automotores terrestres.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Compraventa de inmuebles o bienes raíces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Construcción de edificaciones (centros comerciales, viviendas, oficinas, entre otros).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Empresas, Personas Jurídicas o Personas Naturales dedicadas al otorgamiento de créditos o a efectuar descuentos o inversiones con fondos propios, de una manera regular o habitual y que se encuentren registradas formalmente ante la SUDEBAN.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Establecimientos o Personas destinadas a la compra y venta de repuestos y vehículos usados.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Establecimientos o Personas destinadas a la compra, venta, comercialización y servicios de teléfonos celulares nuevos y usados.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Fundación, Asociación Civil u otra clase de Organización sin Fines de Lucro, u Organismos No Gubernamentales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Hotel, Empresa o Centro de Turismo autorizado para realizar operaciones de cambio de divisas.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Marina Mercante.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Oficina Subalterna de Registro Público o Notaria Pública.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Organización con fines políticos, grupo de electores o agrupación de ciudadanos.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Persona postulada por iniciativa propia para cargos de elección popular.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Personas Expuestas Políticamente (PEP), incluyendo a familiares cercanos, asociados y estrechos colaboradores de dichas personas.</w:t>
                  </w:r>
                </w:p>
              </w:tc>
            </w:tr>
            <w:tr w:rsidR="00AD6F65" w:rsidRPr="00D24043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Servicios de arrendamiento y custodia de cajas de seguridad, transporte de valores y de transferencias o envío de fondos.</w:t>
                  </w:r>
                </w:p>
              </w:tc>
            </w:tr>
            <w:tr w:rsidR="00AD6F65" w:rsidRPr="009376AF" w:rsidTr="00C845EF">
              <w:tc>
                <w:tcPr>
                  <w:tcW w:w="562" w:type="dxa"/>
                  <w:shd w:val="clear" w:color="auto" w:fill="auto"/>
                </w:tcPr>
                <w:p w:rsidR="00AD6F65" w:rsidRPr="00D24043" w:rsidRDefault="00AD6F65" w:rsidP="00C845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33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509B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0" w:type="dxa"/>
                  <w:shd w:val="clear" w:color="auto" w:fill="auto"/>
                </w:tcPr>
                <w:p w:rsidR="00AD6F65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043">
                    <w:rPr>
                      <w:rFonts w:ascii="Arial" w:hAnsi="Arial" w:cs="Arial"/>
                      <w:sz w:val="18"/>
                      <w:szCs w:val="18"/>
                    </w:rPr>
                    <w:t>Servicios de asesoramiento en materia de inversiones, colocaciones, y otros negocios financieros a clientes, cualquiera sea su residencia o nacionalidad.</w:t>
                  </w:r>
                </w:p>
                <w:p w:rsidR="00AD6F65" w:rsidRPr="009376AF" w:rsidRDefault="00AD6F65" w:rsidP="00C845EF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D6F65" w:rsidRPr="00432B9F" w:rsidRDefault="00AD6F65" w:rsidP="00C845EF">
            <w:pPr>
              <w:tabs>
                <w:tab w:val="num" w:pos="540"/>
              </w:tabs>
              <w:spacing w:line="250" w:lineRule="auto"/>
              <w:ind w:right="153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6F65" w:rsidRPr="00D831FA" w:rsidTr="00C845EF">
        <w:trPr>
          <w:trHeight w:val="700"/>
        </w:trPr>
        <w:tc>
          <w:tcPr>
            <w:tcW w:w="10490" w:type="dxa"/>
            <w:shd w:val="clear" w:color="auto" w:fill="auto"/>
          </w:tcPr>
          <w:p w:rsidR="00AD6F65" w:rsidRDefault="00AD6F65" w:rsidP="00C845EF">
            <w:pPr>
              <w:tabs>
                <w:tab w:val="left" w:pos="10560"/>
              </w:tabs>
              <w:spacing w:line="276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7B2">
              <w:rPr>
                <w:rFonts w:ascii="Arial" w:hAnsi="Arial" w:cs="Arial"/>
                <w:b/>
                <w:sz w:val="18"/>
                <w:szCs w:val="18"/>
                <w:u w:val="single"/>
              </w:rPr>
              <w:t>Nota:</w:t>
            </w:r>
            <w:r w:rsidRPr="00D767B2">
              <w:rPr>
                <w:rFonts w:ascii="Arial" w:hAnsi="Arial" w:cs="Arial"/>
                <w:sz w:val="18"/>
                <w:szCs w:val="18"/>
              </w:rPr>
              <w:t xml:space="preserve"> Por disposición de las políticas internas, no se abren Cuentas Corretaje de Inversión a Personas Naturales dedicadas al otorgamiento de créditos o a efectuar descuentos o inversiones con fondos propios, de una manera regular o habitual, a excepción de aquellas que se encuentren registradas formalmente ante la SUDEBAN, de acuerdo con el Artículo 7 de la Ley de Instituciones del Sector Bancario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6F65" w:rsidRPr="00D767B2" w:rsidRDefault="00AD6F65" w:rsidP="00C845EF">
            <w:pPr>
              <w:tabs>
                <w:tab w:val="left" w:pos="10560"/>
              </w:tabs>
              <w:spacing w:line="276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6F65" w:rsidRDefault="00AD6F65" w:rsidP="00AD6F65">
      <w:pPr>
        <w:tabs>
          <w:tab w:val="left" w:pos="2880"/>
          <w:tab w:val="left" w:pos="10560"/>
        </w:tabs>
        <w:ind w:left="480" w:right="34"/>
        <w:rPr>
          <w:rFonts w:ascii="Arial" w:hAnsi="Arial"/>
          <w:sz w:val="18"/>
          <w:szCs w:val="18"/>
        </w:rPr>
      </w:pPr>
    </w:p>
    <w:p w:rsidR="00AD6F65" w:rsidRDefault="00AD6F65" w:rsidP="00AD6F65">
      <w:pPr>
        <w:tabs>
          <w:tab w:val="left" w:pos="0"/>
          <w:tab w:val="left" w:pos="2880"/>
          <w:tab w:val="left" w:pos="10560"/>
        </w:tabs>
        <w:ind w:right="34"/>
        <w:rPr>
          <w:rFonts w:ascii="Arial" w:hAnsi="Arial"/>
          <w:sz w:val="18"/>
          <w:szCs w:val="18"/>
        </w:rPr>
      </w:pPr>
    </w:p>
    <w:p w:rsidR="00AD6F65" w:rsidRDefault="00AD6F65" w:rsidP="00AD6F65">
      <w:pPr>
        <w:pStyle w:val="Encabezado"/>
        <w:ind w:left="-1100" w:hanging="610"/>
        <w:jc w:val="center"/>
        <w:rPr>
          <w:rFonts w:ascii="Arial Black" w:hAnsi="Arial Black"/>
          <w:b/>
          <w:iCs/>
          <w:sz w:val="21"/>
          <w:szCs w:val="21"/>
        </w:rPr>
      </w:pPr>
      <w:r>
        <w:rPr>
          <w:rFonts w:ascii="Arial Black" w:hAnsi="Arial Black"/>
          <w:b/>
          <w:iCs/>
          <w:sz w:val="21"/>
          <w:szCs w:val="21"/>
        </w:rPr>
        <w:t xml:space="preserve">                       </w:t>
      </w:r>
      <w:r w:rsidRPr="00180B09">
        <w:rPr>
          <w:rFonts w:ascii="Arial Black" w:hAnsi="Arial Black"/>
          <w:b/>
          <w:iCs/>
          <w:sz w:val="21"/>
          <w:szCs w:val="21"/>
        </w:rPr>
        <w:t>CONOZCA AL CLIENTE DE SU INVERSOR</w:t>
      </w:r>
    </w:p>
    <w:p w:rsidR="00AD6F65" w:rsidRDefault="00AD6F65" w:rsidP="00AD6F65">
      <w:pPr>
        <w:pStyle w:val="Encabezado"/>
        <w:ind w:left="-1100" w:hanging="610"/>
        <w:jc w:val="center"/>
        <w:rPr>
          <w:rFonts w:ascii="Arial Black" w:hAnsi="Arial Black"/>
          <w:b/>
          <w:iCs/>
          <w:sz w:val="21"/>
          <w:szCs w:val="21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  <w:gridCol w:w="851"/>
      </w:tblGrid>
      <w:tr w:rsidR="00AD6F65" w:rsidRPr="008D7DC3" w:rsidTr="00C845EF">
        <w:tc>
          <w:tcPr>
            <w:tcW w:w="9355" w:type="dxa"/>
            <w:shd w:val="clear" w:color="auto" w:fill="auto"/>
          </w:tcPr>
          <w:p w:rsidR="00AD6F65" w:rsidRPr="008D7DC3" w:rsidRDefault="00AD6F65" w:rsidP="00C845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¿</w:t>
            </w:r>
            <w:r w:rsidRPr="00E55FD9">
              <w:rPr>
                <w:rFonts w:ascii="Arial" w:hAnsi="Arial"/>
                <w:bCs/>
                <w:sz w:val="20"/>
                <w:szCs w:val="20"/>
              </w:rPr>
              <w:t xml:space="preserve">Usted </w:t>
            </w:r>
            <w:r>
              <w:rPr>
                <w:rFonts w:ascii="Arial" w:hAnsi="Arial"/>
                <w:bCs/>
                <w:sz w:val="20"/>
                <w:szCs w:val="20"/>
              </w:rPr>
              <w:t>realiza operaciones</w:t>
            </w:r>
            <w:r w:rsidRPr="00E55FD9">
              <w:rPr>
                <w:rFonts w:ascii="Arial" w:hAnsi="Arial"/>
                <w:bCs/>
                <w:sz w:val="20"/>
                <w:szCs w:val="20"/>
              </w:rPr>
              <w:t xml:space="preserve"> con Clientes considerados de Alto Riesgo</w:t>
            </w:r>
            <w:r>
              <w:rPr>
                <w:rFonts w:ascii="Arial" w:hAnsi="Arial"/>
                <w:bCs/>
                <w:sz w:val="20"/>
                <w:szCs w:val="20"/>
              </w:rPr>
              <w:t>?</w:t>
            </w:r>
            <w:r w:rsidRPr="00E55FD9">
              <w:rPr>
                <w:rFonts w:ascii="Arial" w:hAnsi="Arial"/>
                <w:bCs/>
                <w:sz w:val="20"/>
                <w:szCs w:val="20"/>
              </w:rPr>
              <w:t xml:space="preserve"> (</w:t>
            </w:r>
            <w:r w:rsidRPr="005C657D">
              <w:rPr>
                <w:rFonts w:ascii="Arial" w:hAnsi="Arial"/>
                <w:b/>
                <w:bCs/>
                <w:sz w:val="20"/>
                <w:szCs w:val="20"/>
              </w:rPr>
              <w:t>Ver Lista de Actividades Económicas a la que se dedica en el anverso de este formulario</w:t>
            </w:r>
            <w:r w:rsidRPr="00E55FD9"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D6F65" w:rsidRPr="008D7DC3" w:rsidRDefault="00AD6F65" w:rsidP="00C845EF">
            <w:pPr>
              <w:spacing w:before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Si</w:t>
            </w:r>
            <w:r w:rsidRPr="008D7DC3">
              <w:rPr>
                <w:rFonts w:ascii="Arial" w:hAnsi="Arial"/>
                <w:bCs/>
                <w:sz w:val="18"/>
                <w:szCs w:val="18"/>
              </w:rPr>
              <w:t xml:space="preserve">   </w:t>
            </w:r>
            <w:r w:rsidRPr="008D7D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7D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509BE">
              <w:rPr>
                <w:rFonts w:ascii="Arial" w:hAnsi="Arial"/>
                <w:sz w:val="18"/>
                <w:szCs w:val="18"/>
              </w:rPr>
            </w:r>
            <w:r w:rsidR="009509B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7DC3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AD6F65" w:rsidRPr="008D7DC3" w:rsidRDefault="00AD6F65" w:rsidP="00C845E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7DC3">
              <w:rPr>
                <w:rFonts w:ascii="Arial" w:hAnsi="Arial"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o </w:t>
            </w:r>
            <w:r w:rsidRPr="008D7DC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8D7D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7D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509BE">
              <w:rPr>
                <w:rFonts w:ascii="Arial" w:hAnsi="Arial"/>
                <w:sz w:val="18"/>
                <w:szCs w:val="18"/>
              </w:rPr>
            </w:r>
            <w:r w:rsidR="009509B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7D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D6F65" w:rsidRDefault="00AD6F65" w:rsidP="00AD6F65">
      <w:pPr>
        <w:pStyle w:val="Encabezado"/>
        <w:ind w:left="-1100" w:hanging="610"/>
        <w:jc w:val="center"/>
        <w:rPr>
          <w:rFonts w:ascii="Arial Black" w:hAnsi="Arial Black"/>
          <w:b/>
          <w:iCs/>
          <w:sz w:val="21"/>
          <w:szCs w:val="21"/>
        </w:rPr>
      </w:pPr>
    </w:p>
    <w:p w:rsidR="00AD6F65" w:rsidRDefault="00AD6F65" w:rsidP="00AD6F65">
      <w:pPr>
        <w:rPr>
          <w:rFonts w:ascii="Arial" w:hAnsi="Arial" w:cs="Arial"/>
          <w:b/>
          <w:sz w:val="16"/>
          <w:szCs w:val="16"/>
          <w:lang w:val="es-ES_tradnl" w:eastAsia="es-ES"/>
        </w:rPr>
      </w:pPr>
      <w:r>
        <w:rPr>
          <w:rFonts w:ascii="Arial" w:hAnsi="Arial" w:cs="Arial"/>
          <w:b/>
          <w:sz w:val="16"/>
          <w:szCs w:val="16"/>
          <w:lang w:val="es-ES_tradnl" w:eastAsia="es-ES"/>
        </w:rPr>
        <w:t xml:space="preserve">       </w:t>
      </w:r>
      <w:r w:rsidRPr="00383DCC">
        <w:rPr>
          <w:rFonts w:ascii="Arial" w:hAnsi="Arial" w:cs="Arial"/>
          <w:b/>
          <w:sz w:val="16"/>
          <w:szCs w:val="16"/>
          <w:lang w:val="es-ES_tradnl" w:eastAsia="es-ES"/>
        </w:rPr>
        <w:t>SI SU RESPUESTA ES AFIRMATIVA, FAVOR RESPONDER LAS SIGUIENTES PREGUNTAS:</w:t>
      </w:r>
    </w:p>
    <w:p w:rsidR="00AD6F65" w:rsidRPr="008922DB" w:rsidRDefault="00AD6F65" w:rsidP="00AD6F65">
      <w:pPr>
        <w:rPr>
          <w:rFonts w:ascii="Arial" w:hAnsi="Arial" w:cs="Arial"/>
          <w:b/>
          <w:sz w:val="6"/>
          <w:szCs w:val="6"/>
          <w:lang w:val="es-ES_tradnl" w:eastAsia="es-ES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  <w:gridCol w:w="851"/>
      </w:tblGrid>
      <w:tr w:rsidR="00AD6F65" w:rsidRPr="00BC1AA4" w:rsidTr="00C845EF">
        <w:tc>
          <w:tcPr>
            <w:tcW w:w="9355" w:type="dxa"/>
            <w:shd w:val="clear" w:color="auto" w:fill="auto"/>
          </w:tcPr>
          <w:p w:rsidR="00AD6F65" w:rsidRPr="00BC1AA4" w:rsidRDefault="00AD6F65" w:rsidP="00C845EF">
            <w:pPr>
              <w:spacing w:before="40"/>
              <w:rPr>
                <w:rFonts w:ascii="Arial" w:hAnsi="Arial"/>
                <w:bCs/>
                <w:sz w:val="18"/>
                <w:szCs w:val="18"/>
              </w:rPr>
            </w:pPr>
            <w:r w:rsidRPr="00BC1AA4">
              <w:rPr>
                <w:rFonts w:ascii="Arial" w:hAnsi="Arial"/>
                <w:bCs/>
                <w:sz w:val="20"/>
                <w:szCs w:val="20"/>
              </w:rPr>
              <w:t>¿Cuenta Usted con un Programa de Administración de Riesgo de Legitimación de Capitales,  Financiamiento al Terrorismo y Financiamiento a la Proliferación de Armas de Destrucción Masiva?</w:t>
            </w:r>
          </w:p>
        </w:tc>
        <w:tc>
          <w:tcPr>
            <w:tcW w:w="851" w:type="dxa"/>
            <w:shd w:val="clear" w:color="auto" w:fill="auto"/>
          </w:tcPr>
          <w:p w:rsidR="00AD6F65" w:rsidRPr="00BC1AA4" w:rsidRDefault="00AD6F65" w:rsidP="00C845EF">
            <w:pPr>
              <w:spacing w:before="40"/>
              <w:rPr>
                <w:rFonts w:ascii="Arial" w:hAnsi="Arial"/>
                <w:bCs/>
                <w:sz w:val="18"/>
                <w:szCs w:val="18"/>
              </w:rPr>
            </w:pPr>
            <w:r w:rsidRPr="00BC1AA4">
              <w:rPr>
                <w:rFonts w:ascii="Arial" w:hAnsi="Arial"/>
                <w:bCs/>
                <w:sz w:val="18"/>
                <w:szCs w:val="18"/>
              </w:rPr>
              <w:t xml:space="preserve">Si   </w:t>
            </w:r>
            <w:r w:rsidRPr="00BC1AA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1AA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509BE">
              <w:rPr>
                <w:rFonts w:ascii="Arial" w:hAnsi="Arial"/>
                <w:sz w:val="18"/>
                <w:szCs w:val="18"/>
              </w:rPr>
            </w:r>
            <w:r w:rsidR="009509B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C1AA4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AD6F65" w:rsidRPr="00BC1AA4" w:rsidRDefault="00AD6F65" w:rsidP="00C845EF">
            <w:pPr>
              <w:spacing w:before="40"/>
              <w:rPr>
                <w:rFonts w:ascii="Arial" w:hAnsi="Arial"/>
                <w:bCs/>
                <w:sz w:val="18"/>
                <w:szCs w:val="18"/>
              </w:rPr>
            </w:pPr>
            <w:r w:rsidRPr="00BC1AA4">
              <w:rPr>
                <w:rFonts w:ascii="Arial" w:hAnsi="Arial"/>
                <w:bCs/>
                <w:sz w:val="18"/>
                <w:szCs w:val="18"/>
              </w:rPr>
              <w:t xml:space="preserve">No  </w:t>
            </w:r>
            <w:r w:rsidRPr="00BC1AA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1AA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509BE">
              <w:rPr>
                <w:rFonts w:ascii="Arial" w:hAnsi="Arial"/>
                <w:sz w:val="18"/>
                <w:szCs w:val="18"/>
              </w:rPr>
            </w:r>
            <w:r w:rsidR="009509B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C1AA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D6F65" w:rsidRPr="00BC1AA4" w:rsidTr="00C845EF">
        <w:tc>
          <w:tcPr>
            <w:tcW w:w="9355" w:type="dxa"/>
            <w:shd w:val="clear" w:color="auto" w:fill="auto"/>
            <w:vAlign w:val="center"/>
          </w:tcPr>
          <w:p w:rsidR="00AD6F65" w:rsidRPr="00BC1AA4" w:rsidRDefault="00AD6F65" w:rsidP="00C845EF">
            <w:pPr>
              <w:spacing w:before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BC1AA4">
              <w:rPr>
                <w:rFonts w:ascii="Arial" w:hAnsi="Arial"/>
                <w:bCs/>
                <w:sz w:val="18"/>
                <w:szCs w:val="18"/>
              </w:rPr>
              <w:t>¿Ofrece Usted sus servicios o productos a personas que no tengan presencia física en el país o estén establecidas en países o jurisdicciones con sistema fiscal diferenciado, tributos reducidos o inexistentes?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F65" w:rsidRPr="00BC1AA4" w:rsidRDefault="00AD6F65" w:rsidP="00C845EF">
            <w:pPr>
              <w:spacing w:before="40"/>
              <w:rPr>
                <w:rFonts w:ascii="Arial" w:hAnsi="Arial"/>
                <w:bCs/>
                <w:sz w:val="18"/>
                <w:szCs w:val="18"/>
              </w:rPr>
            </w:pPr>
            <w:r w:rsidRPr="00BC1AA4">
              <w:rPr>
                <w:rFonts w:ascii="Arial" w:hAnsi="Arial"/>
                <w:bCs/>
                <w:sz w:val="18"/>
                <w:szCs w:val="18"/>
              </w:rPr>
              <w:t xml:space="preserve">Si   </w:t>
            </w:r>
            <w:r w:rsidRPr="00BC1AA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1AA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509BE">
              <w:rPr>
                <w:rFonts w:ascii="Arial" w:hAnsi="Arial"/>
                <w:sz w:val="18"/>
                <w:szCs w:val="18"/>
              </w:rPr>
            </w:r>
            <w:r w:rsidR="009509B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C1AA4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AD6F65" w:rsidRPr="00BC1AA4" w:rsidRDefault="00AD6F65" w:rsidP="00C845EF">
            <w:pPr>
              <w:spacing w:before="40"/>
              <w:rPr>
                <w:rFonts w:ascii="Arial" w:hAnsi="Arial"/>
                <w:bCs/>
                <w:sz w:val="18"/>
                <w:szCs w:val="18"/>
              </w:rPr>
            </w:pPr>
            <w:r w:rsidRPr="00BC1AA4">
              <w:rPr>
                <w:rFonts w:ascii="Arial" w:hAnsi="Arial"/>
                <w:bCs/>
                <w:sz w:val="18"/>
                <w:szCs w:val="18"/>
              </w:rPr>
              <w:t xml:space="preserve">No  </w:t>
            </w:r>
            <w:r w:rsidRPr="00BC1AA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1AA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509BE">
              <w:rPr>
                <w:rFonts w:ascii="Arial" w:hAnsi="Arial"/>
                <w:sz w:val="18"/>
                <w:szCs w:val="18"/>
              </w:rPr>
            </w:r>
            <w:r w:rsidR="009509B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C1AA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D6F65" w:rsidRPr="008D7DC3" w:rsidTr="00C845EF">
        <w:tc>
          <w:tcPr>
            <w:tcW w:w="9355" w:type="dxa"/>
            <w:shd w:val="clear" w:color="auto" w:fill="auto"/>
          </w:tcPr>
          <w:p w:rsidR="00AD6F65" w:rsidRPr="00BC1AA4" w:rsidRDefault="00AD6F65" w:rsidP="00C845EF">
            <w:pPr>
              <w:spacing w:before="4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BC1AA4">
              <w:rPr>
                <w:rFonts w:ascii="Arial" w:hAnsi="Arial"/>
                <w:bCs/>
                <w:sz w:val="18"/>
                <w:szCs w:val="18"/>
              </w:rPr>
              <w:t>¿Ofrece Usted sus servicios o productos a personas que no cuentan con autorización para operar conforme a su respectiva actividad?</w:t>
            </w:r>
          </w:p>
        </w:tc>
        <w:tc>
          <w:tcPr>
            <w:tcW w:w="851" w:type="dxa"/>
            <w:shd w:val="clear" w:color="auto" w:fill="auto"/>
          </w:tcPr>
          <w:p w:rsidR="00AD6F65" w:rsidRPr="00BC1AA4" w:rsidRDefault="00AD6F65" w:rsidP="00C845EF">
            <w:pPr>
              <w:spacing w:before="40"/>
              <w:rPr>
                <w:rFonts w:ascii="Arial" w:hAnsi="Arial"/>
                <w:bCs/>
                <w:sz w:val="18"/>
                <w:szCs w:val="18"/>
              </w:rPr>
            </w:pPr>
            <w:r w:rsidRPr="00BC1AA4">
              <w:rPr>
                <w:rFonts w:ascii="Arial" w:hAnsi="Arial"/>
                <w:bCs/>
                <w:sz w:val="18"/>
                <w:szCs w:val="18"/>
              </w:rPr>
              <w:t xml:space="preserve">Si   </w:t>
            </w:r>
            <w:r w:rsidRPr="00BC1AA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1AA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509BE">
              <w:rPr>
                <w:rFonts w:ascii="Arial" w:hAnsi="Arial"/>
                <w:sz w:val="18"/>
                <w:szCs w:val="18"/>
              </w:rPr>
            </w:r>
            <w:r w:rsidR="009509B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C1AA4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AD6F65" w:rsidRPr="008D7DC3" w:rsidRDefault="00AD6F65" w:rsidP="00C845EF">
            <w:pPr>
              <w:spacing w:before="40"/>
              <w:rPr>
                <w:rFonts w:ascii="Arial" w:hAnsi="Arial"/>
                <w:bCs/>
                <w:sz w:val="18"/>
                <w:szCs w:val="18"/>
              </w:rPr>
            </w:pPr>
            <w:r w:rsidRPr="00BC1AA4">
              <w:rPr>
                <w:rFonts w:ascii="Arial" w:hAnsi="Arial"/>
                <w:bCs/>
                <w:sz w:val="18"/>
                <w:szCs w:val="18"/>
              </w:rPr>
              <w:t xml:space="preserve">No  </w:t>
            </w:r>
            <w:r w:rsidRPr="00BC1AA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1AA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509BE">
              <w:rPr>
                <w:rFonts w:ascii="Arial" w:hAnsi="Arial"/>
                <w:sz w:val="18"/>
                <w:szCs w:val="18"/>
              </w:rPr>
            </w:r>
            <w:r w:rsidR="009509B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C1AA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D6F65" w:rsidRPr="00180B09" w:rsidRDefault="00AD6F65" w:rsidP="00AD6F65">
      <w:pPr>
        <w:pStyle w:val="Encabezado"/>
        <w:ind w:left="-1100" w:hanging="610"/>
        <w:jc w:val="center"/>
        <w:rPr>
          <w:rFonts w:ascii="Arial Black" w:hAnsi="Arial Black"/>
          <w:b/>
          <w:iCs/>
          <w:sz w:val="21"/>
          <w:szCs w:val="21"/>
        </w:rPr>
      </w:pPr>
    </w:p>
    <w:p w:rsidR="00AD6F65" w:rsidRDefault="00AD6F65" w:rsidP="00AD6F65">
      <w:pPr>
        <w:rPr>
          <w:rFonts w:ascii="Arial" w:hAnsi="Arial" w:cs="Arial"/>
          <w:b/>
          <w:sz w:val="16"/>
          <w:szCs w:val="16"/>
          <w:lang w:val="es-ES_tradnl" w:eastAsia="es-ES"/>
        </w:rPr>
      </w:pPr>
    </w:p>
    <w:p w:rsidR="00AD6F65" w:rsidRDefault="00AD6F65" w:rsidP="00AD6F65">
      <w:pPr>
        <w:tabs>
          <w:tab w:val="left" w:pos="2880"/>
          <w:tab w:val="left" w:pos="10560"/>
        </w:tabs>
        <w:ind w:right="34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  <w:lang w:val="es-ES_tradnl" w:eastAsia="es-ES"/>
        </w:rPr>
        <w:t xml:space="preserve">       </w:t>
      </w:r>
      <w:r w:rsidRPr="00BC4A2F">
        <w:rPr>
          <w:rFonts w:ascii="Arial" w:hAnsi="Arial"/>
          <w:sz w:val="18"/>
          <w:szCs w:val="18"/>
        </w:rPr>
        <w:t xml:space="preserve">En la ciudad de </w:t>
      </w:r>
      <w:r w:rsidR="00DC585F">
        <w:rPr>
          <w:rFonts w:ascii="Arial" w:hAnsi="Arial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maxLength w:val="35"/>
            </w:textInput>
          </w:ffData>
        </w:fldChar>
      </w:r>
      <w:bookmarkStart w:id="4" w:name="Texto9"/>
      <w:r w:rsidR="00DC585F">
        <w:rPr>
          <w:rFonts w:ascii="Arial" w:hAnsi="Arial"/>
          <w:sz w:val="18"/>
          <w:szCs w:val="18"/>
        </w:rPr>
        <w:instrText xml:space="preserve"> FORMTEXT </w:instrText>
      </w:r>
      <w:r w:rsidR="00DC585F">
        <w:rPr>
          <w:rFonts w:ascii="Arial" w:hAnsi="Arial"/>
          <w:sz w:val="18"/>
          <w:szCs w:val="18"/>
        </w:rPr>
      </w:r>
      <w:r w:rsidR="00DC585F">
        <w:rPr>
          <w:rFonts w:ascii="Arial" w:hAnsi="Arial"/>
          <w:sz w:val="18"/>
          <w:szCs w:val="18"/>
        </w:rPr>
        <w:fldChar w:fldCharType="separate"/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sz w:val="18"/>
          <w:szCs w:val="18"/>
        </w:rPr>
        <w:fldChar w:fldCharType="end"/>
      </w:r>
      <w:bookmarkEnd w:id="4"/>
      <w:r w:rsidRPr="00BC4A2F">
        <w:rPr>
          <w:rFonts w:ascii="Arial" w:hAnsi="Arial"/>
          <w:sz w:val="18"/>
          <w:szCs w:val="18"/>
        </w:rPr>
        <w:t xml:space="preserve">, a los </w:t>
      </w:r>
      <w:r w:rsidR="00DC585F">
        <w:rPr>
          <w:rFonts w:ascii="Arial" w:hAnsi="Arial"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maxLength w:val="35"/>
            </w:textInput>
          </w:ffData>
        </w:fldChar>
      </w:r>
      <w:bookmarkStart w:id="5" w:name="Texto10"/>
      <w:r w:rsidR="00DC585F">
        <w:rPr>
          <w:rFonts w:ascii="Arial" w:hAnsi="Arial"/>
          <w:sz w:val="18"/>
          <w:szCs w:val="18"/>
        </w:rPr>
        <w:instrText xml:space="preserve"> FORMTEXT </w:instrText>
      </w:r>
      <w:r w:rsidR="00DC585F">
        <w:rPr>
          <w:rFonts w:ascii="Arial" w:hAnsi="Arial"/>
          <w:sz w:val="18"/>
          <w:szCs w:val="18"/>
        </w:rPr>
      </w:r>
      <w:r w:rsidR="00DC585F">
        <w:rPr>
          <w:rFonts w:ascii="Arial" w:hAnsi="Arial"/>
          <w:sz w:val="18"/>
          <w:szCs w:val="18"/>
        </w:rPr>
        <w:fldChar w:fldCharType="separate"/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sz w:val="18"/>
          <w:szCs w:val="18"/>
        </w:rPr>
        <w:fldChar w:fldCharType="end"/>
      </w:r>
      <w:bookmarkEnd w:id="5"/>
      <w:r>
        <w:rPr>
          <w:rFonts w:ascii="Arial" w:hAnsi="Arial"/>
          <w:sz w:val="18"/>
          <w:szCs w:val="18"/>
        </w:rPr>
        <w:t xml:space="preserve"> </w:t>
      </w:r>
      <w:r w:rsidRPr="00BC4A2F">
        <w:rPr>
          <w:rFonts w:ascii="Arial" w:hAnsi="Arial"/>
          <w:sz w:val="18"/>
          <w:szCs w:val="18"/>
        </w:rPr>
        <w:t>(</w:t>
      </w:r>
      <w:r w:rsidR="00DC585F">
        <w:rPr>
          <w:rFonts w:ascii="Arial" w:hAnsi="Arial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35"/>
            </w:textInput>
          </w:ffData>
        </w:fldChar>
      </w:r>
      <w:bookmarkStart w:id="6" w:name="Texto11"/>
      <w:r w:rsidR="00DC585F">
        <w:rPr>
          <w:rFonts w:ascii="Arial" w:hAnsi="Arial"/>
          <w:sz w:val="18"/>
          <w:szCs w:val="18"/>
        </w:rPr>
        <w:instrText xml:space="preserve"> FORMTEXT </w:instrText>
      </w:r>
      <w:r w:rsidR="00DC585F">
        <w:rPr>
          <w:rFonts w:ascii="Arial" w:hAnsi="Arial"/>
          <w:sz w:val="18"/>
          <w:szCs w:val="18"/>
        </w:rPr>
      </w:r>
      <w:r w:rsidR="00DC585F">
        <w:rPr>
          <w:rFonts w:ascii="Arial" w:hAnsi="Arial"/>
          <w:sz w:val="18"/>
          <w:szCs w:val="18"/>
        </w:rPr>
        <w:fldChar w:fldCharType="separate"/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sz w:val="18"/>
          <w:szCs w:val="18"/>
        </w:rPr>
        <w:fldChar w:fldCharType="end"/>
      </w:r>
      <w:bookmarkEnd w:id="6"/>
      <w:r w:rsidRPr="00BC4A2F">
        <w:rPr>
          <w:rFonts w:ascii="Arial" w:hAnsi="Arial"/>
          <w:sz w:val="18"/>
          <w:szCs w:val="18"/>
        </w:rPr>
        <w:t xml:space="preserve">) días del mes de </w:t>
      </w:r>
      <w:r w:rsidR="00DC585F">
        <w:rPr>
          <w:rFonts w:ascii="Arial" w:hAnsi="Arial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50"/>
            </w:textInput>
          </w:ffData>
        </w:fldChar>
      </w:r>
      <w:bookmarkStart w:id="7" w:name="Texto12"/>
      <w:r w:rsidR="00DC585F">
        <w:rPr>
          <w:rFonts w:ascii="Arial" w:hAnsi="Arial"/>
          <w:sz w:val="18"/>
          <w:szCs w:val="18"/>
        </w:rPr>
        <w:instrText xml:space="preserve"> FORMTEXT </w:instrText>
      </w:r>
      <w:r w:rsidR="00DC585F">
        <w:rPr>
          <w:rFonts w:ascii="Arial" w:hAnsi="Arial"/>
          <w:sz w:val="18"/>
          <w:szCs w:val="18"/>
        </w:rPr>
      </w:r>
      <w:r w:rsidR="00DC585F">
        <w:rPr>
          <w:rFonts w:ascii="Arial" w:hAnsi="Arial"/>
          <w:sz w:val="18"/>
          <w:szCs w:val="18"/>
        </w:rPr>
        <w:fldChar w:fldCharType="separate"/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noProof/>
          <w:sz w:val="18"/>
          <w:szCs w:val="18"/>
        </w:rPr>
        <w:t> </w:t>
      </w:r>
      <w:r w:rsidR="00DC585F">
        <w:rPr>
          <w:rFonts w:ascii="Arial" w:hAnsi="Arial"/>
          <w:sz w:val="18"/>
          <w:szCs w:val="18"/>
        </w:rPr>
        <w:fldChar w:fldCharType="end"/>
      </w:r>
      <w:bookmarkEnd w:id="7"/>
      <w:r>
        <w:rPr>
          <w:rFonts w:ascii="Arial" w:hAnsi="Arial"/>
          <w:sz w:val="18"/>
          <w:szCs w:val="18"/>
        </w:rPr>
        <w:t xml:space="preserve"> </w:t>
      </w:r>
      <w:r w:rsidRPr="00BC4A2F">
        <w:rPr>
          <w:rFonts w:ascii="Arial" w:hAnsi="Arial"/>
          <w:sz w:val="18"/>
          <w:szCs w:val="18"/>
        </w:rPr>
        <w:t xml:space="preserve">de </w:t>
      </w:r>
      <w:r w:rsidRPr="00BC4A2F">
        <w:rPr>
          <w:rFonts w:ascii="Arial" w:hAnsi="Arial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4A2F">
        <w:rPr>
          <w:rFonts w:ascii="Arial" w:hAnsi="Arial"/>
          <w:sz w:val="18"/>
          <w:szCs w:val="18"/>
        </w:rPr>
        <w:instrText xml:space="preserve"> FORMTEXT </w:instrText>
      </w:r>
      <w:r w:rsidRPr="00BC4A2F">
        <w:rPr>
          <w:rFonts w:ascii="Arial" w:hAnsi="Arial"/>
          <w:sz w:val="18"/>
          <w:szCs w:val="18"/>
        </w:rPr>
      </w:r>
      <w:r w:rsidRPr="00BC4A2F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 w:rsidRPr="00BC4A2F">
        <w:rPr>
          <w:rFonts w:ascii="Arial" w:hAnsi="Arial"/>
          <w:sz w:val="18"/>
          <w:szCs w:val="18"/>
        </w:rPr>
        <w:fldChar w:fldCharType="end"/>
      </w:r>
      <w:r w:rsidRPr="00BC4A2F">
        <w:rPr>
          <w:rFonts w:ascii="Arial" w:hAnsi="Arial"/>
          <w:sz w:val="18"/>
          <w:szCs w:val="18"/>
        </w:rPr>
        <w:t>.</w:t>
      </w:r>
    </w:p>
    <w:p w:rsidR="00AD6F65" w:rsidRDefault="00AD6F65" w:rsidP="00AD6F65">
      <w:pPr>
        <w:tabs>
          <w:tab w:val="left" w:pos="2880"/>
          <w:tab w:val="left" w:pos="10560"/>
        </w:tabs>
        <w:ind w:right="34"/>
        <w:rPr>
          <w:rFonts w:ascii="Arial" w:hAnsi="Arial"/>
          <w:sz w:val="18"/>
          <w:szCs w:val="18"/>
        </w:rPr>
      </w:pPr>
    </w:p>
    <w:p w:rsidR="00AD6F65" w:rsidRPr="00BC4A2F" w:rsidRDefault="00AD6F65" w:rsidP="00AD6F65">
      <w:pPr>
        <w:tabs>
          <w:tab w:val="left" w:pos="2880"/>
          <w:tab w:val="left" w:pos="10560"/>
        </w:tabs>
        <w:ind w:left="480" w:right="34"/>
        <w:rPr>
          <w:rFonts w:ascii="Arial" w:hAnsi="Arial"/>
          <w:sz w:val="18"/>
          <w:szCs w:val="18"/>
        </w:rPr>
      </w:pPr>
    </w:p>
    <w:p w:rsidR="00AD6F65" w:rsidRDefault="00AD6F65" w:rsidP="00AD6F65">
      <w:pPr>
        <w:pStyle w:val="Ttulo1"/>
        <w:rPr>
          <w:rFonts w:cs="Arial"/>
          <w:sz w:val="16"/>
          <w:szCs w:val="16"/>
        </w:rPr>
      </w:pPr>
    </w:p>
    <w:p w:rsidR="00AD6F65" w:rsidRPr="007069C3" w:rsidRDefault="00AD6F65" w:rsidP="00AD6F65">
      <w:pPr>
        <w:pStyle w:val="Ttulo1"/>
      </w:pPr>
      <w:r w:rsidRPr="00DD4A68">
        <w:rPr>
          <w:rFonts w:cs="Arial"/>
          <w:sz w:val="16"/>
          <w:szCs w:val="16"/>
          <w:lang w:val="es-VE" w:eastAsia="es-VE"/>
        </w:rPr>
        <w:t>IDENTIFICACIÓN DE LA PERSONA NATURAL</w:t>
      </w:r>
    </w:p>
    <w:p w:rsidR="00AD6F65" w:rsidRDefault="00AD6F65" w:rsidP="00AD6F65">
      <w:pPr>
        <w:jc w:val="both"/>
      </w:pPr>
    </w:p>
    <w:tbl>
      <w:tblPr>
        <w:tblW w:w="1020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694"/>
        <w:gridCol w:w="2409"/>
        <w:gridCol w:w="2502"/>
      </w:tblGrid>
      <w:tr w:rsidR="00AD6F65" w:rsidRPr="00C2651A" w:rsidTr="00C845EF">
        <w:trPr>
          <w:trHeight w:val="22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D6F65" w:rsidRPr="00C2651A" w:rsidRDefault="00AD6F65" w:rsidP="00C845E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t>Nombres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D6F65" w:rsidRPr="00C2651A" w:rsidRDefault="00AD6F65" w:rsidP="00C845E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t>Apellidos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D6F65" w:rsidRPr="00C2651A" w:rsidRDefault="00AD6F65" w:rsidP="00C845E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t>Documento de Identidad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D6F65" w:rsidRPr="00C2651A" w:rsidRDefault="00AD6F65" w:rsidP="00C845E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t>Firma</w:t>
            </w:r>
          </w:p>
        </w:tc>
      </w:tr>
      <w:tr w:rsidR="00AD6F65" w:rsidRPr="00C2651A" w:rsidTr="00C845EF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65" w:rsidRPr="00C2651A" w:rsidRDefault="00AD6F65" w:rsidP="00C845E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65" w:rsidRPr="00C2651A" w:rsidRDefault="00AD6F65" w:rsidP="00C845E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65" w:rsidRPr="00C2651A" w:rsidRDefault="00AD6F65" w:rsidP="00C845E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C2651A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65" w:rsidRPr="00C2651A" w:rsidRDefault="00AD6F65" w:rsidP="00C845E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D6F65" w:rsidRPr="00C2651A" w:rsidRDefault="00AD6F65" w:rsidP="00C845E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AD6F65" w:rsidRPr="001E70F9" w:rsidRDefault="00AD6F65" w:rsidP="00AD6F65">
      <w:pPr>
        <w:jc w:val="both"/>
      </w:pPr>
    </w:p>
    <w:p w:rsidR="00370E6C" w:rsidRDefault="009509BE"/>
    <w:sectPr w:rsidR="00370E6C" w:rsidSect="00DC585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567" w:bottom="851" w:left="56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BE" w:rsidRDefault="009509BE">
      <w:r>
        <w:separator/>
      </w:r>
    </w:p>
  </w:endnote>
  <w:endnote w:type="continuationSeparator" w:id="0">
    <w:p w:rsidR="009509BE" w:rsidRDefault="0095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5" w:type="dxa"/>
      <w:tblInd w:w="346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605"/>
      <w:gridCol w:w="4394"/>
      <w:gridCol w:w="4536"/>
    </w:tblGrid>
    <w:tr w:rsidR="00DC585F" w:rsidRPr="00B95D2F" w:rsidTr="00607805">
      <w:tc>
        <w:tcPr>
          <w:tcW w:w="1605" w:type="dxa"/>
          <w:shd w:val="clear" w:color="auto" w:fill="auto"/>
        </w:tcPr>
        <w:p w:rsidR="00DC585F" w:rsidRPr="00B95D2F" w:rsidRDefault="00DC585F" w:rsidP="00DC585F">
          <w:pPr>
            <w:spacing w:before="4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LC. 017 (17-04-2020)</w:t>
          </w:r>
        </w:p>
      </w:tc>
      <w:tc>
        <w:tcPr>
          <w:tcW w:w="4394" w:type="dxa"/>
          <w:shd w:val="clear" w:color="auto" w:fill="auto"/>
        </w:tcPr>
        <w:p w:rsidR="00DC585F" w:rsidRPr="00B95D2F" w:rsidRDefault="00DC585F" w:rsidP="00DC585F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 w:rsidRPr="00B95D2F">
            <w:rPr>
              <w:rFonts w:ascii="Arial" w:hAnsi="Arial" w:cs="Arial"/>
              <w:sz w:val="14"/>
              <w:szCs w:val="14"/>
            </w:rPr>
            <w:fldChar w:fldCharType="begin"/>
          </w:r>
          <w:r w:rsidRPr="00B95D2F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B95D2F">
            <w:rPr>
              <w:rFonts w:ascii="Arial" w:hAnsi="Arial" w:cs="Arial"/>
              <w:sz w:val="14"/>
              <w:szCs w:val="14"/>
            </w:rPr>
            <w:fldChar w:fldCharType="separate"/>
          </w:r>
          <w:r w:rsidR="007F2423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B95D2F"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 xml:space="preserve"> de </w:t>
          </w:r>
          <w:r w:rsidRPr="00B95D2F">
            <w:rPr>
              <w:rFonts w:ascii="Arial" w:hAnsi="Arial" w:cs="Arial"/>
              <w:sz w:val="14"/>
              <w:szCs w:val="14"/>
            </w:rPr>
            <w:fldChar w:fldCharType="begin"/>
          </w:r>
          <w:r w:rsidRPr="00B95D2F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B95D2F">
            <w:rPr>
              <w:rFonts w:ascii="Arial" w:hAnsi="Arial" w:cs="Arial"/>
              <w:sz w:val="14"/>
              <w:szCs w:val="14"/>
            </w:rPr>
            <w:fldChar w:fldCharType="separate"/>
          </w:r>
          <w:r w:rsidR="007F2423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B95D2F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536" w:type="dxa"/>
          <w:shd w:val="clear" w:color="auto" w:fill="auto"/>
        </w:tcPr>
        <w:p w:rsidR="00DC585F" w:rsidRPr="00B95D2F" w:rsidRDefault="00DC585F" w:rsidP="00DC585F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B95D2F">
            <w:rPr>
              <w:rFonts w:ascii="Arial" w:hAnsi="Arial" w:cs="Arial"/>
              <w:sz w:val="14"/>
              <w:szCs w:val="14"/>
            </w:rPr>
            <w:t xml:space="preserve">Mercantil </w:t>
          </w:r>
          <w:r>
            <w:rPr>
              <w:rFonts w:ascii="Arial" w:hAnsi="Arial" w:cs="Arial"/>
              <w:sz w:val="14"/>
              <w:szCs w:val="14"/>
            </w:rPr>
            <w:t>Merinvest, Casa de Bolsa, C.A., R.I.F.: J-00300384-0</w:t>
          </w:r>
        </w:p>
      </w:tc>
    </w:tr>
  </w:tbl>
  <w:p w:rsidR="00625A93" w:rsidRPr="00F95C78" w:rsidRDefault="009509BE" w:rsidP="00F95C78">
    <w:pPr>
      <w:spacing w:before="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5" w:type="dxa"/>
      <w:tblInd w:w="346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605"/>
      <w:gridCol w:w="4394"/>
      <w:gridCol w:w="4536"/>
    </w:tblGrid>
    <w:tr w:rsidR="00DC585F" w:rsidRPr="00B95D2F" w:rsidTr="00607805">
      <w:tc>
        <w:tcPr>
          <w:tcW w:w="1605" w:type="dxa"/>
          <w:shd w:val="clear" w:color="auto" w:fill="auto"/>
        </w:tcPr>
        <w:p w:rsidR="00DC585F" w:rsidRPr="00B95D2F" w:rsidRDefault="00DC585F" w:rsidP="00DC585F">
          <w:pPr>
            <w:spacing w:before="4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LC. 017 (17-04-2020)</w:t>
          </w:r>
        </w:p>
      </w:tc>
      <w:tc>
        <w:tcPr>
          <w:tcW w:w="4394" w:type="dxa"/>
          <w:shd w:val="clear" w:color="auto" w:fill="auto"/>
        </w:tcPr>
        <w:p w:rsidR="00DC585F" w:rsidRPr="00B95D2F" w:rsidRDefault="00DC585F" w:rsidP="00DC585F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 w:rsidRPr="00B95D2F">
            <w:rPr>
              <w:rFonts w:ascii="Arial" w:hAnsi="Arial" w:cs="Arial"/>
              <w:sz w:val="14"/>
              <w:szCs w:val="14"/>
            </w:rPr>
            <w:fldChar w:fldCharType="begin"/>
          </w:r>
          <w:r w:rsidRPr="00B95D2F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B95D2F">
            <w:rPr>
              <w:rFonts w:ascii="Arial" w:hAnsi="Arial" w:cs="Arial"/>
              <w:sz w:val="14"/>
              <w:szCs w:val="14"/>
            </w:rPr>
            <w:fldChar w:fldCharType="separate"/>
          </w:r>
          <w:r w:rsidR="007F2423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B95D2F"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 xml:space="preserve"> de </w:t>
          </w:r>
          <w:r w:rsidRPr="00B95D2F">
            <w:rPr>
              <w:rFonts w:ascii="Arial" w:hAnsi="Arial" w:cs="Arial"/>
              <w:sz w:val="14"/>
              <w:szCs w:val="14"/>
            </w:rPr>
            <w:fldChar w:fldCharType="begin"/>
          </w:r>
          <w:r w:rsidRPr="00B95D2F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B95D2F">
            <w:rPr>
              <w:rFonts w:ascii="Arial" w:hAnsi="Arial" w:cs="Arial"/>
              <w:sz w:val="14"/>
              <w:szCs w:val="14"/>
            </w:rPr>
            <w:fldChar w:fldCharType="separate"/>
          </w:r>
          <w:r w:rsidR="007F2423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B95D2F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536" w:type="dxa"/>
          <w:shd w:val="clear" w:color="auto" w:fill="auto"/>
        </w:tcPr>
        <w:p w:rsidR="00DC585F" w:rsidRPr="00B95D2F" w:rsidRDefault="00DC585F" w:rsidP="00DC585F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B95D2F">
            <w:rPr>
              <w:rFonts w:ascii="Arial" w:hAnsi="Arial" w:cs="Arial"/>
              <w:sz w:val="14"/>
              <w:szCs w:val="14"/>
            </w:rPr>
            <w:t xml:space="preserve">Mercantil </w:t>
          </w:r>
          <w:r>
            <w:rPr>
              <w:rFonts w:ascii="Arial" w:hAnsi="Arial" w:cs="Arial"/>
              <w:sz w:val="14"/>
              <w:szCs w:val="14"/>
            </w:rPr>
            <w:t>Merinvest, Casa de Bolsa, C.A., R.I.F.: J-00300384-0</w:t>
          </w:r>
        </w:p>
      </w:tc>
    </w:tr>
  </w:tbl>
  <w:p w:rsidR="00DC585F" w:rsidRPr="00DC585F" w:rsidRDefault="00DC585F" w:rsidP="00DC585F">
    <w:pPr>
      <w:pStyle w:val="Piedepgina"/>
      <w:rPr>
        <w:lang w:val="es-V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BE" w:rsidRDefault="009509BE">
      <w:r>
        <w:separator/>
      </w:r>
    </w:p>
  </w:footnote>
  <w:footnote w:type="continuationSeparator" w:id="0">
    <w:p w:rsidR="009509BE" w:rsidRDefault="0095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24D" w:rsidRPr="00180B09" w:rsidRDefault="00AD6F65">
    <w:pPr>
      <w:pStyle w:val="Encabezado"/>
      <w:rPr>
        <w:sz w:val="2"/>
        <w:szCs w:val="2"/>
      </w:rPr>
    </w:pPr>
    <w:r>
      <w:rPr>
        <w:b/>
        <w:sz w:val="14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250" w:type="dxa"/>
      <w:tblLook w:val="01E0" w:firstRow="1" w:lastRow="1" w:firstColumn="1" w:lastColumn="1" w:noHBand="0" w:noVBand="0"/>
    </w:tblPr>
    <w:tblGrid>
      <w:gridCol w:w="3893"/>
      <w:gridCol w:w="6597"/>
    </w:tblGrid>
    <w:tr w:rsidR="00DC585F" w:rsidRPr="00E2650D" w:rsidTr="00607805">
      <w:tc>
        <w:tcPr>
          <w:tcW w:w="3893" w:type="dxa"/>
          <w:shd w:val="clear" w:color="auto" w:fill="auto"/>
        </w:tcPr>
        <w:p w:rsidR="00DC585F" w:rsidRPr="00262D34" w:rsidRDefault="00DC585F" w:rsidP="00DC585F">
          <w:pPr>
            <w:pStyle w:val="Encabezado"/>
            <w:ind w:left="-108" w:firstLine="142"/>
            <w:rPr>
              <w:b/>
              <w:i/>
              <w:sz w:val="18"/>
              <w:lang w:val="es-VE" w:eastAsia="es-VE"/>
            </w:rPr>
          </w:pPr>
          <w:r w:rsidRPr="00262D34">
            <w:rPr>
              <w:lang w:val="es-VE" w:eastAsia="es-VE"/>
            </w:rPr>
            <w:object w:dxaOrig="14387" w:dyaOrig="59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75pt;height:56.25pt" o:ole="">
                <v:imagedata r:id="rId1" o:title=""/>
              </v:shape>
              <o:OLEObject Type="Embed" ProgID="MSPhotoEd.3" ShapeID="_x0000_i1025" DrawAspect="Content" ObjectID="_1659515538" r:id="rId2"/>
            </w:object>
          </w:r>
        </w:p>
      </w:tc>
      <w:tc>
        <w:tcPr>
          <w:tcW w:w="6597" w:type="dxa"/>
          <w:shd w:val="clear" w:color="auto" w:fill="auto"/>
          <w:vAlign w:val="center"/>
        </w:tcPr>
        <w:p w:rsidR="00DC585F" w:rsidRDefault="00DC585F" w:rsidP="00DC585F">
          <w:pPr>
            <w:pStyle w:val="Encabezado"/>
            <w:jc w:val="right"/>
            <w:rPr>
              <w:rFonts w:ascii="Arial Black" w:hAnsi="Arial Black"/>
              <w:b/>
              <w:bCs/>
              <w:sz w:val="22"/>
              <w:szCs w:val="22"/>
              <w:lang w:val="es-ES_tradnl" w:eastAsia="es-VE"/>
            </w:rPr>
          </w:pPr>
          <w:r w:rsidRPr="00180B09">
            <w:rPr>
              <w:rFonts w:ascii="Arial Black" w:hAnsi="Arial Black"/>
              <w:b/>
              <w:bCs/>
              <w:sz w:val="22"/>
              <w:szCs w:val="22"/>
              <w:lang w:val="es-ES_tradnl" w:eastAsia="es-VE"/>
            </w:rPr>
            <w:t xml:space="preserve">DECLARACIÓN JURADA PERSONA NATURAL </w:t>
          </w:r>
        </w:p>
        <w:p w:rsidR="00DC585F" w:rsidRPr="00180B09" w:rsidRDefault="00DC585F" w:rsidP="00DC585F">
          <w:pPr>
            <w:pStyle w:val="Encabezado"/>
            <w:jc w:val="right"/>
            <w:rPr>
              <w:rFonts w:ascii="Arial Black" w:hAnsi="Arial Black"/>
              <w:b/>
              <w:bCs/>
              <w:sz w:val="22"/>
              <w:szCs w:val="22"/>
              <w:lang w:val="es-ES_tradnl" w:eastAsia="es-VE"/>
            </w:rPr>
          </w:pPr>
          <w:r w:rsidRPr="00180B09">
            <w:rPr>
              <w:rFonts w:ascii="Arial Black" w:hAnsi="Arial Black"/>
              <w:b/>
              <w:bCs/>
              <w:sz w:val="22"/>
              <w:szCs w:val="22"/>
              <w:lang w:val="es-ES_tradnl" w:eastAsia="es-VE"/>
            </w:rPr>
            <w:t>Y CONOZCA AL CLIENTE DE SU INVERSOR</w:t>
          </w:r>
        </w:p>
      </w:tc>
    </w:tr>
  </w:tbl>
  <w:p w:rsidR="00DC585F" w:rsidRPr="00DC585F" w:rsidRDefault="00DC585F">
    <w:pPr>
      <w:pStyle w:val="Encabezado"/>
      <w:rPr>
        <w:lang w:val="es-V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LRj/bhZY6Ffn0k8e9P4FeRfyb1cPbqBNOyl4lCQ9wPk9osK1miR7I9loV/vkbvDJ75ItMlZdxtI7b8xd0OyA==" w:salt="Im+Kj/SF1aoJhmPab7m6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65"/>
    <w:rsid w:val="001B4E2E"/>
    <w:rsid w:val="00263FD4"/>
    <w:rsid w:val="007362A2"/>
    <w:rsid w:val="007F2423"/>
    <w:rsid w:val="008531F1"/>
    <w:rsid w:val="009509BE"/>
    <w:rsid w:val="009677DC"/>
    <w:rsid w:val="00AD6F65"/>
    <w:rsid w:val="00D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F2DBB86-32AB-41BA-A5CE-E639402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tulo1">
    <w:name w:val="heading 1"/>
    <w:basedOn w:val="Normal"/>
    <w:next w:val="Normal"/>
    <w:link w:val="Ttulo1Car"/>
    <w:qFormat/>
    <w:rsid w:val="00AD6F65"/>
    <w:pPr>
      <w:keepNext/>
      <w:jc w:val="center"/>
      <w:outlineLvl w:val="0"/>
    </w:pPr>
    <w:rPr>
      <w:rFonts w:ascii="Arial" w:hAnsi="Arial"/>
      <w:b/>
      <w:sz w:val="1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6F65"/>
    <w:rPr>
      <w:rFonts w:ascii="Arial" w:eastAsia="Times New Roman" w:hAnsi="Arial" w:cs="Times New Roman"/>
      <w:b/>
      <w:sz w:val="14"/>
      <w:szCs w:val="20"/>
      <w:lang w:val="es-ES_tradnl" w:eastAsia="es-ES"/>
    </w:rPr>
  </w:style>
  <w:style w:type="paragraph" w:styleId="Encabezado">
    <w:name w:val="header"/>
    <w:aliases w:val=" Car Car,Car Car Car Car,Car Car Car"/>
    <w:basedOn w:val="Normal"/>
    <w:link w:val="EncabezadoCar"/>
    <w:uiPriority w:val="99"/>
    <w:rsid w:val="00AD6F65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aliases w:val=" Car Car Car,Car Car Car Car Car,Car Car Car Car1"/>
    <w:basedOn w:val="Fuentedeprrafopredeter"/>
    <w:link w:val="Encabezado"/>
    <w:uiPriority w:val="99"/>
    <w:rsid w:val="00AD6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AD6F65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6F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Pereira Cipriani, Maigualida</cp:lastModifiedBy>
  <cp:revision>2</cp:revision>
  <dcterms:created xsi:type="dcterms:W3CDTF">2020-08-21T15:46:00Z</dcterms:created>
  <dcterms:modified xsi:type="dcterms:W3CDTF">2020-08-21T15:46:00Z</dcterms:modified>
</cp:coreProperties>
</file>